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30A" w:rsidRDefault="0047530A"/>
    <w:p w:rsidR="00EF11B1" w:rsidRPr="00EF11B1" w:rsidRDefault="00EF11B1" w:rsidP="00EF11B1">
      <w:pPr>
        <w:pStyle w:val="NormalWeb"/>
        <w:spacing w:before="0" w:beforeAutospacing="0" w:after="0" w:afterAutospacing="0"/>
        <w:jc w:val="center"/>
        <w:textAlignment w:val="baseline"/>
        <w:rPr>
          <w:sz w:val="50"/>
          <w:szCs w:val="50"/>
        </w:rPr>
      </w:pPr>
      <w:r w:rsidRPr="00EF11B1">
        <w:rPr>
          <w:rFonts w:ascii="Muli Regular" w:eastAsia="+mn-ea" w:hAnsi="Muli Regular" w:cs="+mn-cs"/>
          <w:b/>
          <w:bCs/>
          <w:color w:val="121212"/>
          <w:kern w:val="24"/>
          <w:sz w:val="50"/>
          <w:szCs w:val="50"/>
        </w:rPr>
        <w:t>Waste No Water</w:t>
      </w:r>
    </w:p>
    <w:p w:rsidR="009C746E" w:rsidRDefault="009C746E"/>
    <w:p w:rsidR="00EF11B1" w:rsidRPr="00EF11B1" w:rsidRDefault="00EF11B1" w:rsidP="00EF11B1">
      <w:pPr>
        <w:spacing w:after="0" w:line="672" w:lineRule="exact"/>
        <w:jc w:val="center"/>
        <w:rPr>
          <w:rFonts w:ascii="Muli Regular" w:eastAsia="+mn-ea" w:hAnsi="Muli Regular" w:cs="+mn-cs"/>
          <w:color w:val="000000"/>
          <w:spacing w:val="14"/>
          <w:kern w:val="24"/>
          <w:sz w:val="70"/>
          <w:szCs w:val="70"/>
          <w:lang w:val="en-US" w:eastAsia="en-GB"/>
        </w:rPr>
      </w:pPr>
      <w:r w:rsidRPr="00EF11B1">
        <w:rPr>
          <w:rFonts w:ascii="Muli Regular" w:eastAsia="+mn-ea" w:hAnsi="Muli Regular" w:cs="+mn-cs"/>
          <w:color w:val="000000"/>
          <w:spacing w:val="14"/>
          <w:kern w:val="24"/>
          <w:sz w:val="70"/>
          <w:szCs w:val="70"/>
          <w:lang w:val="en-US" w:eastAsia="en-GB"/>
        </w:rPr>
        <w:t xml:space="preserve">Did you know that very important but sometimes forgotten, is the WASTE OF WATER? </w:t>
      </w:r>
    </w:p>
    <w:p w:rsidR="00EF11B1" w:rsidRPr="00EF11B1" w:rsidRDefault="00EF11B1" w:rsidP="00EF11B1">
      <w:pPr>
        <w:pStyle w:val="NormalWeb"/>
        <w:spacing w:before="240" w:beforeAutospacing="0" w:after="360" w:afterAutospacing="0"/>
        <w:jc w:val="center"/>
        <w:textAlignment w:val="baseline"/>
        <w:rPr>
          <w:sz w:val="50"/>
          <w:szCs w:val="50"/>
        </w:rPr>
      </w:pPr>
      <w:r w:rsidRPr="00EF11B1">
        <w:rPr>
          <w:rFonts w:ascii="Muli Regular" w:eastAsia="+mn-ea" w:hAnsi="Muli Regular" w:cs="+mn-cs"/>
          <w:b/>
          <w:bCs/>
          <w:i/>
          <w:iCs/>
          <w:color w:val="333333"/>
          <w:kern w:val="24"/>
          <w:sz w:val="50"/>
          <w:szCs w:val="50"/>
        </w:rPr>
        <w:t>You Will Need</w:t>
      </w:r>
    </w:p>
    <w:p w:rsidR="00EF11B1" w:rsidRPr="00EF11B1" w:rsidRDefault="00EF11B1" w:rsidP="00EF11B1">
      <w:pPr>
        <w:pStyle w:val="ListParagraph"/>
        <w:numPr>
          <w:ilvl w:val="0"/>
          <w:numId w:val="1"/>
        </w:numPr>
        <w:textAlignment w:val="baseline"/>
        <w:rPr>
          <w:sz w:val="50"/>
          <w:szCs w:val="50"/>
        </w:rPr>
      </w:pPr>
      <w:r w:rsidRPr="00EF11B1">
        <w:rPr>
          <w:rFonts w:ascii="Muli Regular" w:eastAsia="+mn-ea" w:hAnsi="Muli Regular" w:cs="+mn-cs"/>
          <w:color w:val="000000"/>
          <w:kern w:val="24"/>
          <w:sz w:val="50"/>
          <w:szCs w:val="50"/>
        </w:rPr>
        <w:t>Non-breakable containers (soup can, milk carton, etc – get them from your audit and remember to keep some for this game)</w:t>
      </w:r>
    </w:p>
    <w:p w:rsidR="009C746E" w:rsidRPr="00EF11B1" w:rsidRDefault="00EF11B1" w:rsidP="00EF11B1">
      <w:pPr>
        <w:pStyle w:val="ListParagraph"/>
        <w:numPr>
          <w:ilvl w:val="0"/>
          <w:numId w:val="1"/>
        </w:numPr>
        <w:textAlignment w:val="baseline"/>
        <w:rPr>
          <w:sz w:val="50"/>
          <w:szCs w:val="50"/>
        </w:rPr>
      </w:pPr>
      <w:r w:rsidRPr="00EF11B1">
        <w:rPr>
          <w:rFonts w:ascii="Muli Regular" w:eastAsia="+mn-ea" w:hAnsi="Muli Regular" w:cs="+mn-cs"/>
          <w:color w:val="000000"/>
          <w:kern w:val="24"/>
          <w:sz w:val="50"/>
          <w:szCs w:val="50"/>
        </w:rPr>
        <w:t>Water</w:t>
      </w:r>
    </w:p>
    <w:p w:rsidR="00EF11B1" w:rsidRPr="00EF11B1" w:rsidRDefault="00EF11B1" w:rsidP="00EF11B1">
      <w:pPr>
        <w:spacing w:after="360" w:line="240" w:lineRule="auto"/>
        <w:jc w:val="center"/>
        <w:textAlignment w:val="baseline"/>
        <w:rPr>
          <w:rFonts w:ascii="Times New Roman" w:eastAsia="Times New Roman" w:hAnsi="Times New Roman" w:cs="Times New Roman"/>
          <w:sz w:val="24"/>
          <w:szCs w:val="24"/>
          <w:lang w:eastAsia="en-GB"/>
        </w:rPr>
      </w:pPr>
      <w:r w:rsidRPr="00EF11B1">
        <w:rPr>
          <w:rFonts w:ascii="Muli Regular" w:eastAsia="+mn-ea" w:hAnsi="Muli Regular" w:cs="+mn-cs"/>
          <w:b/>
          <w:bCs/>
          <w:i/>
          <w:iCs/>
          <w:color w:val="333333"/>
          <w:kern w:val="24"/>
          <w:sz w:val="50"/>
          <w:szCs w:val="50"/>
          <w:lang w:eastAsia="en-GB"/>
        </w:rPr>
        <w:t>How To:</w:t>
      </w:r>
    </w:p>
    <w:p w:rsidR="00EF11B1" w:rsidRPr="00EF11B1" w:rsidRDefault="00EF11B1" w:rsidP="00EF11B1">
      <w:pPr>
        <w:numPr>
          <w:ilvl w:val="0"/>
          <w:numId w:val="2"/>
        </w:numPr>
        <w:spacing w:after="0" w:line="240" w:lineRule="auto"/>
        <w:contextualSpacing/>
        <w:textAlignment w:val="baseline"/>
        <w:rPr>
          <w:rFonts w:ascii="Times New Roman" w:eastAsia="Times New Roman" w:hAnsi="Times New Roman" w:cs="Times New Roman"/>
          <w:sz w:val="50"/>
          <w:szCs w:val="24"/>
          <w:lang w:eastAsia="en-GB"/>
        </w:rPr>
      </w:pPr>
      <w:r w:rsidRPr="00EF11B1">
        <w:rPr>
          <w:rFonts w:ascii="Muli Regular" w:eastAsia="+mn-ea" w:hAnsi="Muli Regular" w:cs="+mn-cs"/>
          <w:color w:val="333333"/>
          <w:kern w:val="24"/>
          <w:sz w:val="50"/>
          <w:szCs w:val="50"/>
          <w:lang w:eastAsia="en-GB"/>
        </w:rPr>
        <w:t>Divide the kids into two teams.</w:t>
      </w:r>
    </w:p>
    <w:p w:rsidR="00EF11B1" w:rsidRPr="00EF11B1" w:rsidRDefault="00EF11B1" w:rsidP="00EF11B1">
      <w:pPr>
        <w:numPr>
          <w:ilvl w:val="0"/>
          <w:numId w:val="2"/>
        </w:numPr>
        <w:spacing w:after="0" w:line="240" w:lineRule="auto"/>
        <w:contextualSpacing/>
        <w:textAlignment w:val="baseline"/>
        <w:rPr>
          <w:rFonts w:ascii="Times New Roman" w:eastAsia="Times New Roman" w:hAnsi="Times New Roman" w:cs="Times New Roman"/>
          <w:sz w:val="50"/>
          <w:szCs w:val="24"/>
          <w:lang w:eastAsia="en-GB"/>
        </w:rPr>
      </w:pPr>
      <w:r w:rsidRPr="00EF11B1">
        <w:rPr>
          <w:rFonts w:ascii="Muli Regular" w:eastAsia="+mn-ea" w:hAnsi="Muli Regular" w:cs="+mn-cs"/>
          <w:color w:val="333333"/>
          <w:kern w:val="24"/>
          <w:sz w:val="50"/>
          <w:szCs w:val="50"/>
          <w:lang w:eastAsia="en-GB"/>
        </w:rPr>
        <w:t>Fill a clean container with water for each team. Ensure that the containers are of the exact size and are filled to the brim with water.</w:t>
      </w:r>
    </w:p>
    <w:p w:rsidR="00EF11B1" w:rsidRPr="00EF11B1" w:rsidRDefault="00EF11B1" w:rsidP="00EF11B1">
      <w:pPr>
        <w:numPr>
          <w:ilvl w:val="0"/>
          <w:numId w:val="2"/>
        </w:numPr>
        <w:spacing w:after="0" w:line="240" w:lineRule="auto"/>
        <w:contextualSpacing/>
        <w:textAlignment w:val="baseline"/>
        <w:rPr>
          <w:rFonts w:ascii="Times New Roman" w:eastAsia="Times New Roman" w:hAnsi="Times New Roman" w:cs="Times New Roman"/>
          <w:sz w:val="50"/>
          <w:szCs w:val="24"/>
          <w:lang w:eastAsia="en-GB"/>
        </w:rPr>
      </w:pPr>
      <w:r w:rsidRPr="00EF11B1">
        <w:rPr>
          <w:rFonts w:ascii="Muli Regular" w:eastAsia="+mn-ea" w:hAnsi="Muli Regular" w:cs="+mn-cs"/>
          <w:color w:val="333333"/>
          <w:kern w:val="24"/>
          <w:sz w:val="50"/>
          <w:szCs w:val="50"/>
          <w:lang w:eastAsia="en-GB"/>
        </w:rPr>
        <w:t>Now set a start and finish point.</w:t>
      </w:r>
    </w:p>
    <w:p w:rsidR="00EF11B1" w:rsidRPr="00EF11B1" w:rsidRDefault="00EF11B1" w:rsidP="00EF11B1">
      <w:pPr>
        <w:numPr>
          <w:ilvl w:val="0"/>
          <w:numId w:val="2"/>
        </w:numPr>
        <w:spacing w:after="0" w:line="240" w:lineRule="auto"/>
        <w:contextualSpacing/>
        <w:textAlignment w:val="baseline"/>
        <w:rPr>
          <w:rFonts w:ascii="Times New Roman" w:eastAsia="Times New Roman" w:hAnsi="Times New Roman" w:cs="Times New Roman"/>
          <w:sz w:val="50"/>
          <w:szCs w:val="24"/>
          <w:lang w:eastAsia="en-GB"/>
        </w:rPr>
      </w:pPr>
      <w:r w:rsidRPr="00EF11B1">
        <w:rPr>
          <w:rFonts w:ascii="Muli Regular" w:eastAsia="+mn-ea" w:hAnsi="Muli Regular" w:cs="+mn-cs"/>
          <w:color w:val="333333"/>
          <w:kern w:val="24"/>
          <w:sz w:val="50"/>
          <w:szCs w:val="50"/>
          <w:lang w:eastAsia="en-GB"/>
        </w:rPr>
        <w:t>When you signal ‘go’, the first player from the team has the run for the finish line, turn around, go back to his team and pass the container to the next person in line.</w:t>
      </w:r>
    </w:p>
    <w:p w:rsidR="009C746E" w:rsidRPr="00EF11B1" w:rsidRDefault="00EF11B1" w:rsidP="00EF11B1">
      <w:pPr>
        <w:numPr>
          <w:ilvl w:val="0"/>
          <w:numId w:val="2"/>
        </w:numPr>
        <w:spacing w:after="0" w:line="240" w:lineRule="auto"/>
        <w:contextualSpacing/>
        <w:textAlignment w:val="baseline"/>
        <w:rPr>
          <w:rFonts w:ascii="Times New Roman" w:eastAsia="Times New Roman" w:hAnsi="Times New Roman" w:cs="Times New Roman"/>
          <w:sz w:val="50"/>
          <w:szCs w:val="24"/>
          <w:lang w:eastAsia="en-GB"/>
        </w:rPr>
      </w:pPr>
      <w:r w:rsidRPr="00EF11B1">
        <w:rPr>
          <w:rFonts w:ascii="Muli Regular" w:eastAsia="+mn-ea" w:hAnsi="Muli Regular" w:cs="+mn-cs"/>
          <w:color w:val="333333"/>
          <w:kern w:val="24"/>
          <w:sz w:val="50"/>
          <w:szCs w:val="50"/>
          <w:lang w:eastAsia="en-GB"/>
        </w:rPr>
        <w:t>The team with the most water in the bowl or container will be the winner.</w:t>
      </w:r>
      <w:bookmarkStart w:id="0" w:name="_GoBack"/>
      <w:bookmarkEnd w:id="0"/>
    </w:p>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p w:rsidR="009C746E" w:rsidRDefault="009C746E"/>
    <w:sectPr w:rsidR="009C746E" w:rsidSect="00F6578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6C" w:rsidRDefault="006D486C" w:rsidP="00F6578F">
      <w:pPr>
        <w:spacing w:after="0" w:line="240" w:lineRule="auto"/>
      </w:pPr>
      <w:r>
        <w:separator/>
      </w:r>
    </w:p>
  </w:endnote>
  <w:endnote w:type="continuationSeparator" w:id="0">
    <w:p w:rsidR="006D486C" w:rsidRDefault="006D486C" w:rsidP="00F6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li Regular">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Rockwell Extra Bold">
    <w:panose1 w:val="02060903040505020403"/>
    <w:charset w:val="00"/>
    <w:family w:val="roman"/>
    <w:pitch w:val="variable"/>
    <w:sig w:usb0="00000003" w:usb1="00000000" w:usb2="00000000" w:usb3="00000000" w:csb0="00000001" w:csb1="00000000"/>
  </w:font>
  <w:font w:name="STXinwe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10205"/>
      <w:docPartObj>
        <w:docPartGallery w:val="Page Numbers (Bottom of Page)"/>
        <w:docPartUnique/>
      </w:docPartObj>
    </w:sdtPr>
    <w:sdtEndPr>
      <w:rPr>
        <w:rFonts w:ascii="Rockwell Extra Bold" w:hAnsi="Rockwell Extra Bold"/>
        <w:noProof/>
        <w:color w:val="FFFFFF" w:themeColor="background1"/>
      </w:rPr>
    </w:sdtEndPr>
    <w:sdtContent>
      <w:p w:rsidR="009C746E" w:rsidRDefault="00911991">
        <w:pPr>
          <w:pStyle w:val="Footer"/>
          <w:jc w:val="right"/>
        </w:pPr>
        <w:r w:rsidRPr="00143B0D">
          <w:rPr>
            <w:noProof/>
            <w:color w:val="FFFFFF" w:themeColor="background1"/>
            <w:lang w:eastAsia="en-GB"/>
          </w:rPr>
          <w:drawing>
            <wp:anchor distT="0" distB="0" distL="114300" distR="114300" simplePos="0" relativeHeight="251665408" behindDoc="1" locked="0" layoutInCell="1" allowOverlap="1" wp14:anchorId="2ACADC50" wp14:editId="4372C5F9">
              <wp:simplePos x="0" y="0"/>
              <wp:positionH relativeFrom="column">
                <wp:posOffset>6200775</wp:posOffset>
              </wp:positionH>
              <wp:positionV relativeFrom="paragraph">
                <wp:posOffset>9525</wp:posOffset>
              </wp:positionV>
              <wp:extent cx="559435" cy="50057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559435" cy="500578"/>
                      </a:xfrm>
                      <a:prstGeom prst="rect">
                        <a:avLst/>
                      </a:prstGeom>
                    </pic:spPr>
                  </pic:pic>
                </a:graphicData>
              </a:graphic>
              <wp14:sizeRelH relativeFrom="page">
                <wp14:pctWidth>0</wp14:pctWidth>
              </wp14:sizeRelH>
              <wp14:sizeRelV relativeFrom="page">
                <wp14:pctHeight>0</wp14:pctHeight>
              </wp14:sizeRelV>
            </wp:anchor>
          </w:drawing>
        </w:r>
      </w:p>
      <w:p w:rsidR="00F6578F" w:rsidRPr="00143B0D" w:rsidRDefault="009C746E">
        <w:pPr>
          <w:pStyle w:val="Footer"/>
          <w:rPr>
            <w:rFonts w:ascii="Rockwell Extra Bold" w:hAnsi="Rockwell Extra Bold"/>
            <w:color w:val="FFFFFF" w:themeColor="background1"/>
          </w:rPr>
        </w:pPr>
        <w:r>
          <w:tab/>
        </w:r>
        <w:r>
          <w:tab/>
        </w:r>
        <w:r>
          <w:tab/>
        </w:r>
        <w:r>
          <w:tab/>
        </w:r>
        <w:r w:rsidRPr="00143B0D">
          <w:rPr>
            <w:rFonts w:ascii="Rockwell Extra Bold" w:hAnsi="Rockwell Extra Bold"/>
            <w:color w:val="FFFFFF" w:themeColor="background1"/>
          </w:rPr>
          <w:fldChar w:fldCharType="begin"/>
        </w:r>
        <w:r w:rsidRPr="00143B0D">
          <w:rPr>
            <w:rFonts w:ascii="Rockwell Extra Bold" w:hAnsi="Rockwell Extra Bold"/>
            <w:color w:val="FFFFFF" w:themeColor="background1"/>
          </w:rPr>
          <w:instrText xml:space="preserve"> PAGE   \* MERGEFORMAT </w:instrText>
        </w:r>
        <w:r w:rsidRPr="00143B0D">
          <w:rPr>
            <w:rFonts w:ascii="Rockwell Extra Bold" w:hAnsi="Rockwell Extra Bold"/>
            <w:color w:val="FFFFFF" w:themeColor="background1"/>
          </w:rPr>
          <w:fldChar w:fldCharType="separate"/>
        </w:r>
        <w:r w:rsidR="00EF11B1">
          <w:rPr>
            <w:rFonts w:ascii="Rockwell Extra Bold" w:hAnsi="Rockwell Extra Bold"/>
            <w:noProof/>
            <w:color w:val="FFFFFF" w:themeColor="background1"/>
          </w:rPr>
          <w:t>2</w:t>
        </w:r>
        <w:r w:rsidRPr="00143B0D">
          <w:rPr>
            <w:rFonts w:ascii="Rockwell Extra Bold" w:hAnsi="Rockwell Extra Bold"/>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6C" w:rsidRDefault="006D486C" w:rsidP="00F6578F">
      <w:pPr>
        <w:spacing w:after="0" w:line="240" w:lineRule="auto"/>
      </w:pPr>
      <w:r>
        <w:separator/>
      </w:r>
    </w:p>
  </w:footnote>
  <w:footnote w:type="continuationSeparator" w:id="0">
    <w:p w:rsidR="006D486C" w:rsidRDefault="006D486C" w:rsidP="00F6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8F" w:rsidRDefault="00911991">
    <w:pPr>
      <w:pStyle w:val="Header"/>
    </w:pPr>
    <w:r w:rsidRPr="009C746E">
      <w:rPr>
        <w:noProof/>
        <w:lang w:eastAsia="en-GB"/>
      </w:rPr>
      <w:drawing>
        <wp:anchor distT="0" distB="0" distL="114300" distR="114300" simplePos="0" relativeHeight="251660288" behindDoc="1" locked="0" layoutInCell="1" allowOverlap="1" wp14:anchorId="099BA0B8" wp14:editId="32715D2E">
          <wp:simplePos x="0" y="0"/>
          <wp:positionH relativeFrom="page">
            <wp:align>right</wp:align>
          </wp:positionH>
          <wp:positionV relativeFrom="paragraph">
            <wp:posOffset>-353695</wp:posOffset>
          </wp:positionV>
          <wp:extent cx="1795145" cy="483870"/>
          <wp:effectExtent l="133350" t="76200" r="71755" b="125730"/>
          <wp:wrapTight wrapText="bothSides">
            <wp:wrapPolygon edited="0">
              <wp:start x="-229" y="-3402"/>
              <wp:lineTo x="-1605" y="-1701"/>
              <wp:lineTo x="-1605" y="21260"/>
              <wp:lineTo x="-458" y="26362"/>
              <wp:lineTo x="21317" y="26362"/>
              <wp:lineTo x="22234" y="12756"/>
              <wp:lineTo x="22234" y="11906"/>
              <wp:lineTo x="20859" y="-850"/>
              <wp:lineTo x="20859" y="-3402"/>
              <wp:lineTo x="-229" y="-3402"/>
            </wp:wrapPolygon>
          </wp:wrapTight>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9"/>
                  <pic:cNvPicPr>
                    <a:picLocks noChangeAspect="1"/>
                  </pic:cNvPicPr>
                </pic:nvPicPr>
                <pic:blipFill>
                  <a:blip r:embed="rId1" cstate="print">
                    <a:extLst>
                      <a:ext uri="{28A0092B-C50C-407E-A947-70E740481C1C}">
                        <a14:useLocalDpi xmlns:a14="http://schemas.microsoft.com/office/drawing/2010/main" val="0"/>
                      </a:ext>
                    </a:extLst>
                  </a:blip>
                  <a:srcRect t="748" b="748"/>
                  <a:stretch>
                    <a:fillRect/>
                  </a:stretch>
                </pic:blipFill>
                <pic:spPr>
                  <a:xfrm>
                    <a:off x="0" y="0"/>
                    <a:ext cx="1795145" cy="4838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911991">
      <w:rPr>
        <w:noProof/>
        <w:lang w:eastAsia="en-GB"/>
      </w:rPr>
      <w:drawing>
        <wp:anchor distT="0" distB="0" distL="114300" distR="114300" simplePos="0" relativeHeight="251666432" behindDoc="1" locked="0" layoutInCell="1" allowOverlap="1" wp14:anchorId="628AC054" wp14:editId="00014138">
          <wp:simplePos x="0" y="0"/>
          <wp:positionH relativeFrom="column">
            <wp:posOffset>-348615</wp:posOffset>
          </wp:positionH>
          <wp:positionV relativeFrom="paragraph">
            <wp:posOffset>-454025</wp:posOffset>
          </wp:positionV>
          <wp:extent cx="660400" cy="660400"/>
          <wp:effectExtent l="0" t="0" r="0" b="0"/>
          <wp:wrapTight wrapText="bothSides">
            <wp:wrapPolygon edited="0">
              <wp:start x="11731" y="2708"/>
              <wp:lineTo x="8384" y="2467"/>
              <wp:lineTo x="5661" y="8071"/>
              <wp:lineTo x="7389" y="13068"/>
              <wp:lineTo x="7420" y="15854"/>
              <wp:lineTo x="11903" y="18033"/>
              <wp:lineTo x="15234" y="16881"/>
              <wp:lineTo x="15654" y="4615"/>
              <wp:lineTo x="11731" y="2708"/>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rot="20044664">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911991">
      <w:rPr>
        <w:noProof/>
        <w:lang w:eastAsia="en-GB"/>
      </w:rPr>
      <w:drawing>
        <wp:anchor distT="0" distB="0" distL="114300" distR="114300" simplePos="0" relativeHeight="251664384" behindDoc="1" locked="0" layoutInCell="1" allowOverlap="1" wp14:anchorId="4B2FA7A2" wp14:editId="7E3EC4B8">
          <wp:simplePos x="0" y="0"/>
          <wp:positionH relativeFrom="column">
            <wp:posOffset>191136</wp:posOffset>
          </wp:positionH>
          <wp:positionV relativeFrom="paragraph">
            <wp:posOffset>-408940</wp:posOffset>
          </wp:positionV>
          <wp:extent cx="2123708" cy="499110"/>
          <wp:effectExtent l="19050" t="38100" r="10160" b="342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rot="133738">
                    <a:off x="0" y="0"/>
                    <a:ext cx="2123708" cy="4991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2336" behindDoc="0" locked="0" layoutInCell="1" allowOverlap="1" wp14:anchorId="490DD0DD" wp14:editId="3212783E">
              <wp:simplePos x="0" y="0"/>
              <wp:positionH relativeFrom="margin">
                <wp:posOffset>161925</wp:posOffset>
              </wp:positionH>
              <wp:positionV relativeFrom="paragraph">
                <wp:posOffset>-321945</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C746E" w:rsidRPr="006C3A61" w:rsidRDefault="00911991">
                          <w:pPr>
                            <w:rPr>
                              <w:rFonts w:ascii="Rockwell Extra Bold" w:eastAsia="STXinwei" w:hAnsi="Rockwell Extra Bold"/>
                              <w:color w:val="FFFFFF" w:themeColor="background1"/>
                            </w:rPr>
                          </w:pPr>
                          <w:r w:rsidRPr="006C3A61">
                            <w:rPr>
                              <w:rFonts w:ascii="Rockwell Extra Bold" w:eastAsia="STXinwei" w:hAnsi="Rockwell Extra Bold"/>
                              <w:color w:val="FFFFFF" w:themeColor="background1"/>
                            </w:rPr>
                            <w:t>KEY STAGE 1</w:t>
                          </w:r>
                          <w:r w:rsidR="009C746E" w:rsidRPr="006C3A61">
                            <w:rPr>
                              <w:rFonts w:ascii="Rockwell Extra Bold" w:eastAsia="STXinwei" w:hAnsi="Rockwell Extra Bold"/>
                              <w:color w:val="FFFFFF" w:themeColor="background1"/>
                            </w:rPr>
                            <w:t xml:space="preserve"> RESOURCE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90DD0DD" id="_x0000_t202" coordsize="21600,21600" o:spt="202" path="m,l,21600r21600,l21600,xe">
              <v:stroke joinstyle="miter"/>
              <v:path gradientshapeok="t" o:connecttype="rect"/>
            </v:shapetype>
            <v:shape id="Text Box 2" o:spid="_x0000_s1026" type="#_x0000_t202" style="position:absolute;margin-left:12.75pt;margin-top:-25.35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" filled="f" stroked="f">
              <v:textbox style="mso-fit-shape-to-text:t">
                <w:txbxContent>
                  <w:p w:rsidR="009C746E" w:rsidRPr="006C3A61" w:rsidRDefault="00911991">
                    <w:pPr>
                      <w:rPr>
                        <w:rFonts w:ascii="Rockwell Extra Bold" w:eastAsia="STXinwei" w:hAnsi="Rockwell Extra Bold"/>
                        <w:color w:val="FFFFFF" w:themeColor="background1"/>
                      </w:rPr>
                    </w:pPr>
                    <w:r w:rsidRPr="006C3A61">
                      <w:rPr>
                        <w:rFonts w:ascii="Rockwell Extra Bold" w:eastAsia="STXinwei" w:hAnsi="Rockwell Extra Bold"/>
                        <w:color w:val="FFFFFF" w:themeColor="background1"/>
                      </w:rPr>
                      <w:t>KEY STAGE 1</w:t>
                    </w:r>
                    <w:r w:rsidR="009C746E" w:rsidRPr="006C3A61">
                      <w:rPr>
                        <w:rFonts w:ascii="Rockwell Extra Bold" w:eastAsia="STXinwei" w:hAnsi="Rockwell Extra Bold"/>
                        <w:color w:val="FFFFFF" w:themeColor="background1"/>
                      </w:rPr>
                      <w:t xml:space="preserve"> RESOURCE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B00A1"/>
    <w:multiLevelType w:val="hybridMultilevel"/>
    <w:tmpl w:val="9DE85B56"/>
    <w:lvl w:ilvl="0" w:tplc="83721A5C">
      <w:start w:val="1"/>
      <w:numFmt w:val="bullet"/>
      <w:lvlText w:val="•"/>
      <w:lvlJc w:val="left"/>
      <w:pPr>
        <w:tabs>
          <w:tab w:val="num" w:pos="720"/>
        </w:tabs>
        <w:ind w:left="720" w:hanging="360"/>
      </w:pPr>
      <w:rPr>
        <w:rFonts w:ascii="Arial" w:hAnsi="Arial" w:hint="default"/>
      </w:rPr>
    </w:lvl>
    <w:lvl w:ilvl="1" w:tplc="B694D9B0" w:tentative="1">
      <w:start w:val="1"/>
      <w:numFmt w:val="bullet"/>
      <w:lvlText w:val="•"/>
      <w:lvlJc w:val="left"/>
      <w:pPr>
        <w:tabs>
          <w:tab w:val="num" w:pos="1440"/>
        </w:tabs>
        <w:ind w:left="1440" w:hanging="360"/>
      </w:pPr>
      <w:rPr>
        <w:rFonts w:ascii="Arial" w:hAnsi="Arial" w:hint="default"/>
      </w:rPr>
    </w:lvl>
    <w:lvl w:ilvl="2" w:tplc="ECA86E6E" w:tentative="1">
      <w:start w:val="1"/>
      <w:numFmt w:val="bullet"/>
      <w:lvlText w:val="•"/>
      <w:lvlJc w:val="left"/>
      <w:pPr>
        <w:tabs>
          <w:tab w:val="num" w:pos="2160"/>
        </w:tabs>
        <w:ind w:left="2160" w:hanging="360"/>
      </w:pPr>
      <w:rPr>
        <w:rFonts w:ascii="Arial" w:hAnsi="Arial" w:hint="default"/>
      </w:rPr>
    </w:lvl>
    <w:lvl w:ilvl="3" w:tplc="DEF62E82" w:tentative="1">
      <w:start w:val="1"/>
      <w:numFmt w:val="bullet"/>
      <w:lvlText w:val="•"/>
      <w:lvlJc w:val="left"/>
      <w:pPr>
        <w:tabs>
          <w:tab w:val="num" w:pos="2880"/>
        </w:tabs>
        <w:ind w:left="2880" w:hanging="360"/>
      </w:pPr>
      <w:rPr>
        <w:rFonts w:ascii="Arial" w:hAnsi="Arial" w:hint="default"/>
      </w:rPr>
    </w:lvl>
    <w:lvl w:ilvl="4" w:tplc="AD342910" w:tentative="1">
      <w:start w:val="1"/>
      <w:numFmt w:val="bullet"/>
      <w:lvlText w:val="•"/>
      <w:lvlJc w:val="left"/>
      <w:pPr>
        <w:tabs>
          <w:tab w:val="num" w:pos="3600"/>
        </w:tabs>
        <w:ind w:left="3600" w:hanging="360"/>
      </w:pPr>
      <w:rPr>
        <w:rFonts w:ascii="Arial" w:hAnsi="Arial" w:hint="default"/>
      </w:rPr>
    </w:lvl>
    <w:lvl w:ilvl="5" w:tplc="A9B8A2A6" w:tentative="1">
      <w:start w:val="1"/>
      <w:numFmt w:val="bullet"/>
      <w:lvlText w:val="•"/>
      <w:lvlJc w:val="left"/>
      <w:pPr>
        <w:tabs>
          <w:tab w:val="num" w:pos="4320"/>
        </w:tabs>
        <w:ind w:left="4320" w:hanging="360"/>
      </w:pPr>
      <w:rPr>
        <w:rFonts w:ascii="Arial" w:hAnsi="Arial" w:hint="default"/>
      </w:rPr>
    </w:lvl>
    <w:lvl w:ilvl="6" w:tplc="32B0EC6E" w:tentative="1">
      <w:start w:val="1"/>
      <w:numFmt w:val="bullet"/>
      <w:lvlText w:val="•"/>
      <w:lvlJc w:val="left"/>
      <w:pPr>
        <w:tabs>
          <w:tab w:val="num" w:pos="5040"/>
        </w:tabs>
        <w:ind w:left="5040" w:hanging="360"/>
      </w:pPr>
      <w:rPr>
        <w:rFonts w:ascii="Arial" w:hAnsi="Arial" w:hint="default"/>
      </w:rPr>
    </w:lvl>
    <w:lvl w:ilvl="7" w:tplc="F5D6C1E8" w:tentative="1">
      <w:start w:val="1"/>
      <w:numFmt w:val="bullet"/>
      <w:lvlText w:val="•"/>
      <w:lvlJc w:val="left"/>
      <w:pPr>
        <w:tabs>
          <w:tab w:val="num" w:pos="5760"/>
        </w:tabs>
        <w:ind w:left="5760" w:hanging="360"/>
      </w:pPr>
      <w:rPr>
        <w:rFonts w:ascii="Arial" w:hAnsi="Arial" w:hint="default"/>
      </w:rPr>
    </w:lvl>
    <w:lvl w:ilvl="8" w:tplc="694018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20317A"/>
    <w:multiLevelType w:val="hybridMultilevel"/>
    <w:tmpl w:val="AC0CFB9A"/>
    <w:lvl w:ilvl="0" w:tplc="DD12745C">
      <w:start w:val="1"/>
      <w:numFmt w:val="decimal"/>
      <w:lvlText w:val="%1."/>
      <w:lvlJc w:val="left"/>
      <w:pPr>
        <w:tabs>
          <w:tab w:val="num" w:pos="720"/>
        </w:tabs>
        <w:ind w:left="720" w:hanging="360"/>
      </w:pPr>
    </w:lvl>
    <w:lvl w:ilvl="1" w:tplc="88BE7DA0" w:tentative="1">
      <w:start w:val="1"/>
      <w:numFmt w:val="decimal"/>
      <w:lvlText w:val="%2."/>
      <w:lvlJc w:val="left"/>
      <w:pPr>
        <w:tabs>
          <w:tab w:val="num" w:pos="1440"/>
        </w:tabs>
        <w:ind w:left="1440" w:hanging="360"/>
      </w:pPr>
    </w:lvl>
    <w:lvl w:ilvl="2" w:tplc="D77E94F4" w:tentative="1">
      <w:start w:val="1"/>
      <w:numFmt w:val="decimal"/>
      <w:lvlText w:val="%3."/>
      <w:lvlJc w:val="left"/>
      <w:pPr>
        <w:tabs>
          <w:tab w:val="num" w:pos="2160"/>
        </w:tabs>
        <w:ind w:left="2160" w:hanging="360"/>
      </w:pPr>
    </w:lvl>
    <w:lvl w:ilvl="3" w:tplc="FBCC8140" w:tentative="1">
      <w:start w:val="1"/>
      <w:numFmt w:val="decimal"/>
      <w:lvlText w:val="%4."/>
      <w:lvlJc w:val="left"/>
      <w:pPr>
        <w:tabs>
          <w:tab w:val="num" w:pos="2880"/>
        </w:tabs>
        <w:ind w:left="2880" w:hanging="360"/>
      </w:pPr>
    </w:lvl>
    <w:lvl w:ilvl="4" w:tplc="DAA0D874" w:tentative="1">
      <w:start w:val="1"/>
      <w:numFmt w:val="decimal"/>
      <w:lvlText w:val="%5."/>
      <w:lvlJc w:val="left"/>
      <w:pPr>
        <w:tabs>
          <w:tab w:val="num" w:pos="3600"/>
        </w:tabs>
        <w:ind w:left="3600" w:hanging="360"/>
      </w:pPr>
    </w:lvl>
    <w:lvl w:ilvl="5" w:tplc="857AFE86" w:tentative="1">
      <w:start w:val="1"/>
      <w:numFmt w:val="decimal"/>
      <w:lvlText w:val="%6."/>
      <w:lvlJc w:val="left"/>
      <w:pPr>
        <w:tabs>
          <w:tab w:val="num" w:pos="4320"/>
        </w:tabs>
        <w:ind w:left="4320" w:hanging="360"/>
      </w:pPr>
    </w:lvl>
    <w:lvl w:ilvl="6" w:tplc="F208E4B6" w:tentative="1">
      <w:start w:val="1"/>
      <w:numFmt w:val="decimal"/>
      <w:lvlText w:val="%7."/>
      <w:lvlJc w:val="left"/>
      <w:pPr>
        <w:tabs>
          <w:tab w:val="num" w:pos="5040"/>
        </w:tabs>
        <w:ind w:left="5040" w:hanging="360"/>
      </w:pPr>
    </w:lvl>
    <w:lvl w:ilvl="7" w:tplc="B1B8913C" w:tentative="1">
      <w:start w:val="1"/>
      <w:numFmt w:val="decimal"/>
      <w:lvlText w:val="%8."/>
      <w:lvlJc w:val="left"/>
      <w:pPr>
        <w:tabs>
          <w:tab w:val="num" w:pos="5760"/>
        </w:tabs>
        <w:ind w:left="5760" w:hanging="360"/>
      </w:pPr>
    </w:lvl>
    <w:lvl w:ilvl="8" w:tplc="27544BBA"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8F"/>
    <w:rsid w:val="000F0DFB"/>
    <w:rsid w:val="00104753"/>
    <w:rsid w:val="00143B0D"/>
    <w:rsid w:val="002B5C43"/>
    <w:rsid w:val="0047530A"/>
    <w:rsid w:val="004954B6"/>
    <w:rsid w:val="006C3A61"/>
    <w:rsid w:val="006D486C"/>
    <w:rsid w:val="00911991"/>
    <w:rsid w:val="009C746E"/>
    <w:rsid w:val="00AB1BBC"/>
    <w:rsid w:val="00E710DA"/>
    <w:rsid w:val="00EF11B1"/>
    <w:rsid w:val="00F6578F"/>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173D3B"/>
  <w15:chartTrackingRefBased/>
  <w15:docId w15:val="{BB7DA373-0F67-4122-A216-3314DCEA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78F"/>
  </w:style>
  <w:style w:type="paragraph" w:styleId="Footer">
    <w:name w:val="footer"/>
    <w:basedOn w:val="Normal"/>
    <w:link w:val="FooterChar"/>
    <w:uiPriority w:val="99"/>
    <w:unhideWhenUsed/>
    <w:rsid w:val="00F65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78F"/>
  </w:style>
  <w:style w:type="paragraph" w:styleId="NormalWeb">
    <w:name w:val="Normal (Web)"/>
    <w:basedOn w:val="Normal"/>
    <w:uiPriority w:val="99"/>
    <w:unhideWhenUsed/>
    <w:rsid w:val="00EF11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F11B1"/>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1801">
      <w:bodyDiv w:val="1"/>
      <w:marLeft w:val="0"/>
      <w:marRight w:val="0"/>
      <w:marTop w:val="0"/>
      <w:marBottom w:val="0"/>
      <w:divBdr>
        <w:top w:val="none" w:sz="0" w:space="0" w:color="auto"/>
        <w:left w:val="none" w:sz="0" w:space="0" w:color="auto"/>
        <w:bottom w:val="none" w:sz="0" w:space="0" w:color="auto"/>
        <w:right w:val="none" w:sz="0" w:space="0" w:color="auto"/>
      </w:divBdr>
    </w:div>
    <w:div w:id="61294952">
      <w:bodyDiv w:val="1"/>
      <w:marLeft w:val="0"/>
      <w:marRight w:val="0"/>
      <w:marTop w:val="0"/>
      <w:marBottom w:val="0"/>
      <w:divBdr>
        <w:top w:val="none" w:sz="0" w:space="0" w:color="auto"/>
        <w:left w:val="none" w:sz="0" w:space="0" w:color="auto"/>
        <w:bottom w:val="none" w:sz="0" w:space="0" w:color="auto"/>
        <w:right w:val="none" w:sz="0" w:space="0" w:color="auto"/>
      </w:divBdr>
    </w:div>
    <w:div w:id="1335306013">
      <w:bodyDiv w:val="1"/>
      <w:marLeft w:val="0"/>
      <w:marRight w:val="0"/>
      <w:marTop w:val="0"/>
      <w:marBottom w:val="0"/>
      <w:divBdr>
        <w:top w:val="none" w:sz="0" w:space="0" w:color="auto"/>
        <w:left w:val="none" w:sz="0" w:space="0" w:color="auto"/>
        <w:bottom w:val="none" w:sz="0" w:space="0" w:color="auto"/>
        <w:right w:val="none" w:sz="0" w:space="0" w:color="auto"/>
      </w:divBdr>
    </w:div>
    <w:div w:id="1574125519">
      <w:bodyDiv w:val="1"/>
      <w:marLeft w:val="0"/>
      <w:marRight w:val="0"/>
      <w:marTop w:val="0"/>
      <w:marBottom w:val="0"/>
      <w:divBdr>
        <w:top w:val="none" w:sz="0" w:space="0" w:color="auto"/>
        <w:left w:val="none" w:sz="0" w:space="0" w:color="auto"/>
        <w:bottom w:val="none" w:sz="0" w:space="0" w:color="auto"/>
        <w:right w:val="none" w:sz="0" w:space="0" w:color="auto"/>
      </w:divBdr>
      <w:divsChild>
        <w:div w:id="1512112204">
          <w:marLeft w:val="720"/>
          <w:marRight w:val="0"/>
          <w:marTop w:val="0"/>
          <w:marBottom w:val="0"/>
          <w:divBdr>
            <w:top w:val="none" w:sz="0" w:space="0" w:color="auto"/>
            <w:left w:val="none" w:sz="0" w:space="0" w:color="auto"/>
            <w:bottom w:val="none" w:sz="0" w:space="0" w:color="auto"/>
            <w:right w:val="none" w:sz="0" w:space="0" w:color="auto"/>
          </w:divBdr>
        </w:div>
        <w:div w:id="199168077">
          <w:marLeft w:val="720"/>
          <w:marRight w:val="0"/>
          <w:marTop w:val="0"/>
          <w:marBottom w:val="0"/>
          <w:divBdr>
            <w:top w:val="none" w:sz="0" w:space="0" w:color="auto"/>
            <w:left w:val="none" w:sz="0" w:space="0" w:color="auto"/>
            <w:bottom w:val="none" w:sz="0" w:space="0" w:color="auto"/>
            <w:right w:val="none" w:sz="0" w:space="0" w:color="auto"/>
          </w:divBdr>
        </w:div>
      </w:divsChild>
    </w:div>
    <w:div w:id="1967810654">
      <w:bodyDiv w:val="1"/>
      <w:marLeft w:val="0"/>
      <w:marRight w:val="0"/>
      <w:marTop w:val="0"/>
      <w:marBottom w:val="0"/>
      <w:divBdr>
        <w:top w:val="none" w:sz="0" w:space="0" w:color="auto"/>
        <w:left w:val="none" w:sz="0" w:space="0" w:color="auto"/>
        <w:bottom w:val="none" w:sz="0" w:space="0" w:color="auto"/>
        <w:right w:val="none" w:sz="0" w:space="0" w:color="auto"/>
      </w:divBdr>
    </w:div>
    <w:div w:id="20131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83FE2-DB86-4158-9747-0D920C84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McKeown</dc:creator>
  <cp:keywords/>
  <dc:description/>
  <cp:lastModifiedBy>Francesca Di Palo</cp:lastModifiedBy>
  <cp:revision>2</cp:revision>
  <dcterms:created xsi:type="dcterms:W3CDTF">2021-03-15T14:02:00Z</dcterms:created>
  <dcterms:modified xsi:type="dcterms:W3CDTF">2021-03-15T14:02:00Z</dcterms:modified>
</cp:coreProperties>
</file>